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2262" w14:textId="77777777" w:rsidR="002E03FB" w:rsidRPr="00F10B6D" w:rsidRDefault="002E03FB" w:rsidP="002E03FB">
      <w:pPr>
        <w:spacing w:after="0"/>
        <w:jc w:val="both"/>
      </w:pPr>
      <w:r w:rsidRPr="00326451">
        <w:rPr>
          <w:b/>
          <w:bCs/>
          <w:sz w:val="28"/>
          <w:szCs w:val="28"/>
          <w:u w:val="single"/>
        </w:rPr>
        <w:t xml:space="preserve">Ausgangssituation </w:t>
      </w:r>
      <w:r w:rsidRPr="00326451">
        <w:rPr>
          <w:b/>
          <w:bCs/>
          <w:sz w:val="28"/>
          <w:szCs w:val="28"/>
          <w:u w:val="single"/>
        </w:rPr>
        <w:br/>
      </w:r>
      <w:r>
        <w:t>Es findet eine Talkshow statt. Das Thema wird die Erhebung und Verwendung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095E0310" w14:textId="77777777" w:rsidR="002E03FB" w:rsidRDefault="002E03FB" w:rsidP="002E03FB">
      <w:pPr>
        <w:spacing w:after="0"/>
        <w:jc w:val="both"/>
        <w:rPr>
          <w:b/>
          <w:bCs/>
        </w:rPr>
      </w:pPr>
    </w:p>
    <w:p w14:paraId="76A84125" w14:textId="77777777" w:rsidR="002E03FB" w:rsidRPr="00326451" w:rsidRDefault="002E03FB" w:rsidP="002E03FB">
      <w:pPr>
        <w:spacing w:after="0"/>
        <w:jc w:val="both"/>
        <w:rPr>
          <w:b/>
          <w:bCs/>
          <w:sz w:val="28"/>
          <w:szCs w:val="28"/>
          <w:u w:val="single"/>
        </w:rPr>
      </w:pPr>
      <w:r w:rsidRPr="00F10B6D">
        <w:rPr>
          <w:b/>
          <w:bCs/>
          <w:sz w:val="28"/>
          <w:szCs w:val="28"/>
          <w:u w:val="single"/>
        </w:rPr>
        <w:t>Vorbereitungsphase</w:t>
      </w:r>
    </w:p>
    <w:p w14:paraId="2FD81B75" w14:textId="77777777" w:rsidR="002E03FB" w:rsidRDefault="002E03FB" w:rsidP="002E03FB">
      <w:pPr>
        <w:spacing w:after="0"/>
        <w:jc w:val="both"/>
        <w:rPr>
          <w:b/>
          <w:bCs/>
        </w:rPr>
      </w:pPr>
      <w:r>
        <w:rPr>
          <w:b/>
          <w:bCs/>
        </w:rPr>
        <w:t>Aufgabe:</w:t>
      </w:r>
    </w:p>
    <w:p w14:paraId="10A22A74" w14:textId="77777777" w:rsidR="002E03FB" w:rsidRDefault="002E03FB" w:rsidP="002E03FB">
      <w:pPr>
        <w:pStyle w:val="Listenabsatz"/>
        <w:numPr>
          <w:ilvl w:val="0"/>
          <w:numId w:val="33"/>
        </w:numPr>
        <w:jc w:val="both"/>
      </w:pPr>
      <w:proofErr w:type="spellStart"/>
      <w:r>
        <w:t>Lies</w:t>
      </w:r>
      <w:proofErr w:type="spellEnd"/>
      <w:r>
        <w:t xml:space="preserve"> die Rollenbeschreibung deiner Gruppe durch. </w:t>
      </w:r>
    </w:p>
    <w:p w14:paraId="38435A8A" w14:textId="77777777" w:rsidR="002E03FB" w:rsidRDefault="002E03FB" w:rsidP="002E03FB">
      <w:pPr>
        <w:pStyle w:val="Listenabsatz"/>
        <w:numPr>
          <w:ilvl w:val="0"/>
          <w:numId w:val="33"/>
        </w:numPr>
        <w:jc w:val="both"/>
      </w:pPr>
      <w:r>
        <w:t>Entwickelt als Gruppe für eure Rolle mindestens drei Argumente für die Talkshow. In der Talkshow wirst du für oder gegen die Erhebung und Verwendung von Standortdaten bei deiner Anwendung argumentieren. Beschreibe dort auch, wo ihr Standortdaten der Nutzerinnen und Nutzer erhebt und wozu ihr diese aktuell verwendet und verwenden wollt.</w:t>
      </w:r>
    </w:p>
    <w:p w14:paraId="0AF53508" w14:textId="77777777" w:rsidR="002E03FB" w:rsidRDefault="002E03FB" w:rsidP="002E03FB">
      <w:pPr>
        <w:jc w:val="both"/>
      </w:pPr>
    </w:p>
    <w:p w14:paraId="560C5E07" w14:textId="77777777" w:rsidR="002E03FB" w:rsidRDefault="00784B45" w:rsidP="00A60AE4">
      <w:pPr>
        <w:jc w:val="both"/>
        <w:rPr>
          <w:noProof/>
        </w:rPr>
      </w:pPr>
      <w:r w:rsidRPr="00784B45">
        <w:rPr>
          <w:b/>
          <w:bCs/>
        </w:rPr>
        <w:t>Rollenbeschreibung:</w:t>
      </w:r>
      <w:r w:rsidR="002E03FB" w:rsidRPr="002E03FB">
        <w:rPr>
          <w:noProof/>
        </w:rPr>
        <w:t xml:space="preserve"> </w:t>
      </w:r>
    </w:p>
    <w:p w14:paraId="239F74B6" w14:textId="338009B0" w:rsidR="00784B45" w:rsidRDefault="002E03FB" w:rsidP="00A60AE4">
      <w:pPr>
        <w:jc w:val="both"/>
        <w:rPr>
          <w:b/>
          <w:bCs/>
        </w:rPr>
      </w:pPr>
      <w:r>
        <w:rPr>
          <w:noProof/>
        </w:rPr>
        <mc:AlternateContent>
          <mc:Choice Requires="wps">
            <w:drawing>
              <wp:inline distT="0" distB="0" distL="0" distR="0" wp14:anchorId="6AA1D3BE" wp14:editId="1110F8AB">
                <wp:extent cx="6645910" cy="2665577"/>
                <wp:effectExtent l="0" t="0" r="8890" b="9525"/>
                <wp:docPr id="28" name="Abgerundetes Rechteck 28"/>
                <wp:cNvGraphicFramePr/>
                <a:graphic xmlns:a="http://schemas.openxmlformats.org/drawingml/2006/main">
                  <a:graphicData uri="http://schemas.microsoft.com/office/word/2010/wordprocessingShape">
                    <wps:wsp>
                      <wps:cNvSpPr/>
                      <wps:spPr>
                        <a:xfrm>
                          <a:off x="0" y="0"/>
                          <a:ext cx="6645910" cy="2665577"/>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9B758" w14:textId="77777777" w:rsidR="002E03FB" w:rsidRPr="00A60AE4" w:rsidRDefault="002E03FB" w:rsidP="002E03FB">
                            <w:pPr>
                              <w:spacing w:after="120"/>
                              <w:rPr>
                                <w:b/>
                                <w:bCs/>
                                <w:color w:val="000000" w:themeColor="text1"/>
                              </w:rPr>
                            </w:pPr>
                            <w:r w:rsidRPr="00A60AE4">
                              <w:rPr>
                                <w:b/>
                                <w:bCs/>
                                <w:color w:val="000000" w:themeColor="text1"/>
                              </w:rPr>
                              <w:t xml:space="preserve">Mitarbeiterin oder Mitarbeiter von </w:t>
                            </w:r>
                            <w:r>
                              <w:rPr>
                                <w:b/>
                                <w:bCs/>
                                <w:color w:val="000000" w:themeColor="text1"/>
                              </w:rPr>
                              <w:t>WhatsApp</w:t>
                            </w:r>
                            <w:r w:rsidRPr="00A60AE4">
                              <w:rPr>
                                <w:b/>
                                <w:bCs/>
                                <w:color w:val="000000" w:themeColor="text1"/>
                              </w:rPr>
                              <w:t>:</w:t>
                            </w:r>
                          </w:p>
                          <w:p w14:paraId="011B66C4" w14:textId="582AE7DD" w:rsidR="002E03FB" w:rsidRPr="00A60AE4" w:rsidRDefault="002E03FB" w:rsidP="00E74D8B">
                            <w:pPr>
                              <w:spacing w:after="0"/>
                              <w:jc w:val="both"/>
                              <w:rPr>
                                <w:color w:val="000000" w:themeColor="text1"/>
                              </w:rPr>
                            </w:pPr>
                            <w:r w:rsidRPr="00A60AE4">
                              <w:rPr>
                                <w:color w:val="000000" w:themeColor="text1"/>
                              </w:rPr>
                              <w:t xml:space="preserve">Du arbeitest bei </w:t>
                            </w:r>
                            <w:r>
                              <w:rPr>
                                <w:color w:val="000000" w:themeColor="text1"/>
                              </w:rPr>
                              <w:t xml:space="preserve">WhatsApp </w:t>
                            </w:r>
                            <w:r w:rsidRPr="00A60AE4">
                              <w:rPr>
                                <w:color w:val="000000" w:themeColor="text1"/>
                              </w:rPr>
                              <w:t xml:space="preserve">und vertrittst in öffentlichen Gesprächen (z.B. Talkshows) deren Interessen. </w:t>
                            </w:r>
                            <w:r>
                              <w:rPr>
                                <w:color w:val="000000" w:themeColor="text1"/>
                              </w:rPr>
                              <w:t xml:space="preserve">WhatsApp ist ein Messanger und gehört zu </w:t>
                            </w:r>
                            <w:proofErr w:type="spellStart"/>
                            <w:r>
                              <w:rPr>
                                <w:color w:val="000000" w:themeColor="text1"/>
                              </w:rPr>
                              <w:t>Meta</w:t>
                            </w:r>
                            <w:proofErr w:type="spellEnd"/>
                            <w:r>
                              <w:rPr>
                                <w:color w:val="000000" w:themeColor="text1"/>
                              </w:rPr>
                              <w:t xml:space="preserve"> </w:t>
                            </w:r>
                            <w:proofErr w:type="spellStart"/>
                            <w:r>
                              <w:rPr>
                                <w:color w:val="000000" w:themeColor="text1"/>
                              </w:rPr>
                              <w:t>Platforms</w:t>
                            </w:r>
                            <w:proofErr w:type="spellEnd"/>
                            <w:r>
                              <w:rPr>
                                <w:color w:val="000000" w:themeColor="text1"/>
                              </w:rPr>
                              <w:t xml:space="preserve"> (ehemals Facebook). Inzwischen nutzen weltweit etwa 2 </w:t>
                            </w:r>
                            <w:proofErr w:type="spellStart"/>
                            <w:r>
                              <w:rPr>
                                <w:color w:val="000000" w:themeColor="text1"/>
                              </w:rPr>
                              <w:t>Millarden</w:t>
                            </w:r>
                            <w:proofErr w:type="spellEnd"/>
                            <w:r>
                              <w:rPr>
                                <w:color w:val="000000" w:themeColor="text1"/>
                              </w:rPr>
                              <w:t xml:space="preserve"> Menschen aktiv WhatsApp. Bei der Nutzung von WhatsApp erhebt ihr viele Daten, u.a. Standortdaten. Diese Standortdaten werden </w:t>
                            </w:r>
                            <w:r w:rsidR="00F011E6">
                              <w:rPr>
                                <w:color w:val="000000" w:themeColor="text1"/>
                              </w:rPr>
                              <w:t>verwendet</w:t>
                            </w:r>
                            <w:r>
                              <w:rPr>
                                <w:color w:val="000000" w:themeColor="text1"/>
                              </w:rPr>
                              <w:t xml:space="preserve">,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w:t>
                            </w:r>
                            <w:proofErr w:type="spellStart"/>
                            <w:r>
                              <w:rPr>
                                <w:color w:val="000000" w:themeColor="text1"/>
                              </w:rPr>
                              <w:t>Meta</w:t>
                            </w:r>
                            <w:proofErr w:type="spellEnd"/>
                            <w:r>
                              <w:rPr>
                                <w:color w:val="000000" w:themeColor="text1"/>
                              </w:rPr>
                              <w:t xml:space="preserve"> </w:t>
                            </w:r>
                            <w:proofErr w:type="spellStart"/>
                            <w:r>
                              <w:rPr>
                                <w:color w:val="000000" w:themeColor="text1"/>
                              </w:rPr>
                              <w:t>Platforms</w:t>
                            </w:r>
                            <w:proofErr w:type="spellEnd"/>
                            <w:r>
                              <w:rPr>
                                <w:color w:val="000000" w:themeColor="text1"/>
                              </w:rPr>
                              <w:t xml:space="preserve">, wie etwa das soziale Netzwerk Facebook. Durch die Analyse der erhobenen Standortdaten können konstruierte </w:t>
                            </w:r>
                            <w:r w:rsidR="00FE1796">
                              <w:rPr>
                                <w:color w:val="000000" w:themeColor="text1"/>
                              </w:rPr>
                              <w:t xml:space="preserve">digitale Doppelgänger </w:t>
                            </w:r>
                            <w:r>
                              <w:rPr>
                                <w:color w:val="000000" w:themeColor="text1"/>
                              </w:rPr>
                              <w:t xml:space="preserve">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6AA1D3BE" id="Abgerundetes Rechteck 28" o:spid="_x0000_s1026" style="width:523.3pt;height:209.9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" fillcolor="#f2f2f2 [3052]" strokecolor="#bfbfbf [2412]" strokeweight="1pt">
                <v:stroke joinstyle="miter"/>
                <v:textbox style="mso-fit-shape-to-text:t">
                  <w:txbxContent>
                    <w:p w14:paraId="0199B758" w14:textId="77777777" w:rsidR="002E03FB" w:rsidRPr="00A60AE4" w:rsidRDefault="002E03FB" w:rsidP="002E03FB">
                      <w:pPr>
                        <w:spacing w:after="120"/>
                        <w:rPr>
                          <w:b/>
                          <w:bCs/>
                          <w:color w:val="000000" w:themeColor="text1"/>
                        </w:rPr>
                      </w:pPr>
                      <w:r w:rsidRPr="00A60AE4">
                        <w:rPr>
                          <w:b/>
                          <w:bCs/>
                          <w:color w:val="000000" w:themeColor="text1"/>
                        </w:rPr>
                        <w:t xml:space="preserve">Mitarbeiterin oder Mitarbeiter von </w:t>
                      </w:r>
                      <w:r>
                        <w:rPr>
                          <w:b/>
                          <w:bCs/>
                          <w:color w:val="000000" w:themeColor="text1"/>
                        </w:rPr>
                        <w:t>WhatsApp</w:t>
                      </w:r>
                      <w:r w:rsidRPr="00A60AE4">
                        <w:rPr>
                          <w:b/>
                          <w:bCs/>
                          <w:color w:val="000000" w:themeColor="text1"/>
                        </w:rPr>
                        <w:t>:</w:t>
                      </w:r>
                    </w:p>
                    <w:p w14:paraId="011B66C4" w14:textId="582AE7DD" w:rsidR="002E03FB" w:rsidRPr="00A60AE4" w:rsidRDefault="002E03FB" w:rsidP="00E74D8B">
                      <w:pPr>
                        <w:spacing w:after="0"/>
                        <w:jc w:val="both"/>
                        <w:rPr>
                          <w:color w:val="000000" w:themeColor="text1"/>
                        </w:rPr>
                      </w:pPr>
                      <w:r w:rsidRPr="00A60AE4">
                        <w:rPr>
                          <w:color w:val="000000" w:themeColor="text1"/>
                        </w:rPr>
                        <w:t xml:space="preserve">Du arbeitest bei </w:t>
                      </w:r>
                      <w:r>
                        <w:rPr>
                          <w:color w:val="000000" w:themeColor="text1"/>
                        </w:rPr>
                        <w:t xml:space="preserve">WhatsApp </w:t>
                      </w:r>
                      <w:r w:rsidRPr="00A60AE4">
                        <w:rPr>
                          <w:color w:val="000000" w:themeColor="text1"/>
                        </w:rPr>
                        <w:t xml:space="preserve">und vertrittst in öffentlichen Gesprächen (z.B. Talkshows) deren Interessen. </w:t>
                      </w:r>
                      <w:r>
                        <w:rPr>
                          <w:color w:val="000000" w:themeColor="text1"/>
                        </w:rPr>
                        <w:t xml:space="preserve">WhatsApp ist ein Messanger und gehört zu </w:t>
                      </w:r>
                      <w:proofErr w:type="spellStart"/>
                      <w:r>
                        <w:rPr>
                          <w:color w:val="000000" w:themeColor="text1"/>
                        </w:rPr>
                        <w:t>Meta</w:t>
                      </w:r>
                      <w:proofErr w:type="spellEnd"/>
                      <w:r>
                        <w:rPr>
                          <w:color w:val="000000" w:themeColor="text1"/>
                        </w:rPr>
                        <w:t xml:space="preserve"> </w:t>
                      </w:r>
                      <w:proofErr w:type="spellStart"/>
                      <w:r>
                        <w:rPr>
                          <w:color w:val="000000" w:themeColor="text1"/>
                        </w:rPr>
                        <w:t>Platforms</w:t>
                      </w:r>
                      <w:proofErr w:type="spellEnd"/>
                      <w:r>
                        <w:rPr>
                          <w:color w:val="000000" w:themeColor="text1"/>
                        </w:rPr>
                        <w:t xml:space="preserve"> (ehemals Facebook). Inzwischen nutzen weltweit etwa 2 </w:t>
                      </w:r>
                      <w:proofErr w:type="spellStart"/>
                      <w:r>
                        <w:rPr>
                          <w:color w:val="000000" w:themeColor="text1"/>
                        </w:rPr>
                        <w:t>Millarden</w:t>
                      </w:r>
                      <w:proofErr w:type="spellEnd"/>
                      <w:r>
                        <w:rPr>
                          <w:color w:val="000000" w:themeColor="text1"/>
                        </w:rPr>
                        <w:t xml:space="preserve"> Menschen aktiv WhatsApp. Bei der Nutzung von WhatsApp erhebt ihr viele Daten, u.a. Standortdaten. Diese Standortdaten werden </w:t>
                      </w:r>
                      <w:r w:rsidR="00F011E6">
                        <w:rPr>
                          <w:color w:val="000000" w:themeColor="text1"/>
                        </w:rPr>
                        <w:t>verwendet</w:t>
                      </w:r>
                      <w:r>
                        <w:rPr>
                          <w:color w:val="000000" w:themeColor="text1"/>
                        </w:rPr>
                        <w:t xml:space="preserve">,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w:t>
                      </w:r>
                      <w:proofErr w:type="spellStart"/>
                      <w:r>
                        <w:rPr>
                          <w:color w:val="000000" w:themeColor="text1"/>
                        </w:rPr>
                        <w:t>Meta</w:t>
                      </w:r>
                      <w:proofErr w:type="spellEnd"/>
                      <w:r>
                        <w:rPr>
                          <w:color w:val="000000" w:themeColor="text1"/>
                        </w:rPr>
                        <w:t xml:space="preserve"> </w:t>
                      </w:r>
                      <w:proofErr w:type="spellStart"/>
                      <w:r>
                        <w:rPr>
                          <w:color w:val="000000" w:themeColor="text1"/>
                        </w:rPr>
                        <w:t>Platforms</w:t>
                      </w:r>
                      <w:proofErr w:type="spellEnd"/>
                      <w:r>
                        <w:rPr>
                          <w:color w:val="000000" w:themeColor="text1"/>
                        </w:rPr>
                        <w:t xml:space="preserve">, wie etwa das soziale Netzwerk Facebook. Durch die Analyse der erhobenen Standortdaten können konstruierte </w:t>
                      </w:r>
                      <w:r w:rsidR="00FE1796">
                        <w:rPr>
                          <w:color w:val="000000" w:themeColor="text1"/>
                        </w:rPr>
                        <w:t xml:space="preserve">digitale Doppelgänger </w:t>
                      </w:r>
                      <w:r>
                        <w:rPr>
                          <w:color w:val="000000" w:themeColor="text1"/>
                        </w:rPr>
                        <w:t xml:space="preserve">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v:textbox>
                <w10:anchorlock/>
              </v:roundrect>
            </w:pict>
          </mc:Fallback>
        </mc:AlternateContent>
      </w:r>
    </w:p>
    <w:p w14:paraId="043D27C3" w14:textId="77777777" w:rsidR="00FE1796" w:rsidRPr="00881A72" w:rsidRDefault="00FE1796" w:rsidP="00FE1796">
      <w:pPr>
        <w:spacing w:before="240"/>
        <w:rPr>
          <w:b/>
          <w:bCs/>
        </w:rPr>
      </w:pPr>
      <w:r w:rsidRPr="00F10B6D">
        <w:rPr>
          <w:b/>
          <w:bCs/>
          <w:sz w:val="28"/>
          <w:szCs w:val="28"/>
          <w:u w:val="single"/>
        </w:rPr>
        <w:t>Spielphase</w:t>
      </w:r>
      <w:r>
        <w:rPr>
          <w:b/>
          <w:bCs/>
          <w:sz w:val="28"/>
          <w:szCs w:val="28"/>
          <w:u w:val="single"/>
        </w:rPr>
        <w:t>: Talkshow</w:t>
      </w:r>
    </w:p>
    <w:p w14:paraId="392B1D50" w14:textId="77777777" w:rsidR="00FE1796" w:rsidRDefault="00FE1796" w:rsidP="00FE1796">
      <w:pPr>
        <w:spacing w:after="0"/>
        <w:jc w:val="both"/>
        <w:rPr>
          <w:b/>
          <w:bCs/>
        </w:rPr>
      </w:pPr>
      <w:r>
        <w:rPr>
          <w:b/>
          <w:bCs/>
        </w:rPr>
        <w:t>Aufgabe beim Moderieren:</w:t>
      </w:r>
    </w:p>
    <w:p w14:paraId="46105140" w14:textId="77777777" w:rsidR="00FE1796" w:rsidRPr="00162600" w:rsidRDefault="00FE1796" w:rsidP="00FE1796">
      <w:pPr>
        <w:spacing w:after="120"/>
        <w:jc w:val="both"/>
      </w:pPr>
      <w:r>
        <w:t xml:space="preserve">Eröffne die Talkshow, indem du das Thema und die teilnehmenden Personen anhand ihrer Rollen vorstellst. Leite anschließend die Diskussion und versuche alle Personen in die Diskussion einzubinden. Achte darauf, dass die Spielerinnen und Spieler aus ihrer Rolle argumentieren und nicht eine andere Rolle einnehmen. </w:t>
      </w:r>
    </w:p>
    <w:p w14:paraId="7B09CDE7" w14:textId="77777777" w:rsidR="00FE1796" w:rsidRPr="00F10B6D" w:rsidRDefault="00FE1796" w:rsidP="00FE1796">
      <w:pPr>
        <w:spacing w:before="240" w:after="0"/>
        <w:jc w:val="both"/>
        <w:rPr>
          <w:b/>
          <w:bCs/>
        </w:rPr>
      </w:pPr>
      <w:r w:rsidRPr="00F10B6D">
        <w:rPr>
          <w:b/>
          <w:bCs/>
        </w:rPr>
        <w:t xml:space="preserve">Aufgabe </w:t>
      </w:r>
      <w:r>
        <w:rPr>
          <w:b/>
          <w:bCs/>
        </w:rPr>
        <w:t>beim Spielen</w:t>
      </w:r>
      <w:r w:rsidRPr="00F10B6D">
        <w:rPr>
          <w:b/>
          <w:bCs/>
        </w:rPr>
        <w:t>:</w:t>
      </w:r>
    </w:p>
    <w:p w14:paraId="422D05F6" w14:textId="77777777" w:rsidR="00FE1796" w:rsidRPr="00F10B6D" w:rsidRDefault="00FE1796" w:rsidP="00FE1796">
      <w:pPr>
        <w:spacing w:after="120"/>
        <w:jc w:val="both"/>
      </w:pPr>
      <w:r w:rsidRPr="00F10B6D">
        <w:t xml:space="preserve">Nimm </w:t>
      </w:r>
      <w:r>
        <w:t xml:space="preserve">in der Talkshow deine Rolle ein. </w:t>
      </w:r>
      <w:r w:rsidRPr="00F10B6D">
        <w:t xml:space="preserve">Argumentiere mithilfe </w:t>
      </w:r>
      <w:r>
        <w:t xml:space="preserve">der </w:t>
      </w:r>
      <w:r w:rsidRPr="00F10B6D">
        <w:t>zuvor erarbeiteten Argumente.</w:t>
      </w:r>
      <w:r>
        <w:t xml:space="preserve"> Entkräfte auch die Argumente der anderen Personen. </w:t>
      </w:r>
    </w:p>
    <w:p w14:paraId="544A8FB3" w14:textId="77777777" w:rsidR="00FE1796" w:rsidRPr="00F10B6D" w:rsidRDefault="00FE1796" w:rsidP="00FE1796">
      <w:pPr>
        <w:spacing w:before="240" w:after="0"/>
        <w:jc w:val="both"/>
        <w:rPr>
          <w:b/>
          <w:bCs/>
        </w:rPr>
      </w:pPr>
      <w:r w:rsidRPr="00F10B6D">
        <w:rPr>
          <w:b/>
          <w:bCs/>
        </w:rPr>
        <w:t xml:space="preserve">Aufgabe </w:t>
      </w:r>
      <w:r>
        <w:rPr>
          <w:b/>
          <w:bCs/>
        </w:rPr>
        <w:t>beim Beobachten</w:t>
      </w:r>
      <w:r w:rsidRPr="00F10B6D">
        <w:rPr>
          <w:b/>
          <w:bCs/>
        </w:rPr>
        <w:t>:</w:t>
      </w:r>
    </w:p>
    <w:p w14:paraId="512E94FE" w14:textId="1BC2AB5A" w:rsidR="00415202" w:rsidRPr="00415202" w:rsidRDefault="00FE1796" w:rsidP="00FE1796">
      <w:pPr>
        <w:spacing w:after="0"/>
        <w:jc w:val="both"/>
      </w:pPr>
      <w:r w:rsidRPr="00F10B6D">
        <w:t>Beobachte die Spielphase und mache dir stichpunktartig Notizen zu den verschiedenen Rollen</w:t>
      </w:r>
      <w:r>
        <w:t xml:space="preserve">. Nach der Talkshow sollst du die Diskussion kommentieren und Stellung zu den Rollen und deren Argumenten nehmen. </w:t>
      </w:r>
    </w:p>
    <w:sectPr w:rsidR="00415202" w:rsidRPr="00415202"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F03" w14:textId="77777777" w:rsidR="0012625A" w:rsidRDefault="0012625A">
      <w:pPr>
        <w:spacing w:after="0" w:line="240" w:lineRule="auto"/>
      </w:pPr>
      <w:r>
        <w:separator/>
      </w:r>
    </w:p>
  </w:endnote>
  <w:endnote w:type="continuationSeparator" w:id="0">
    <w:p w14:paraId="691A9920" w14:textId="77777777" w:rsidR="0012625A" w:rsidRDefault="0012625A">
      <w:pPr>
        <w:spacing w:after="0" w:line="240" w:lineRule="auto"/>
      </w:pPr>
      <w:r>
        <w:continuationSeparator/>
      </w:r>
    </w:p>
  </w:endnote>
  <w:endnote w:type="continuationNotice" w:id="1">
    <w:p w14:paraId="6232727E" w14:textId="77777777" w:rsidR="0012625A" w:rsidRDefault="00126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3801" w14:textId="77777777" w:rsidR="0077542C" w:rsidRPr="00411317" w:rsidRDefault="0077542C" w:rsidP="0077542C">
    <w:pPr>
      <w:pStyle w:val="Fuzeile"/>
      <w:pBdr>
        <w:bottom w:val="single" w:sz="6" w:space="1" w:color="auto"/>
      </w:pBdr>
      <w:rPr>
        <w:sz w:val="10"/>
        <w:szCs w:val="10"/>
      </w:rPr>
    </w:pPr>
  </w:p>
  <w:p w14:paraId="7815D257" w14:textId="0274766E" w:rsidR="00CF2E9A" w:rsidRPr="0077542C" w:rsidRDefault="0077542C" w:rsidP="0077542C">
    <w:pPr>
      <w:pStyle w:val="Fuzeile"/>
    </w:pPr>
    <w:r>
      <w:rPr>
        <w:noProof/>
        <w:lang w:eastAsia="de-DE"/>
      </w:rPr>
      <w:drawing>
        <wp:anchor distT="0" distB="0" distL="114300" distR="114300" simplePos="0" relativeHeight="251664384" behindDoc="0" locked="0" layoutInCell="1" allowOverlap="1" wp14:anchorId="17ACFC4F" wp14:editId="62582023">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69D5DCD1" wp14:editId="4C8532AA">
          <wp:simplePos x="0" y="0"/>
          <wp:positionH relativeFrom="column">
            <wp:posOffset>5795994</wp:posOffset>
          </wp:positionH>
          <wp:positionV relativeFrom="paragraph">
            <wp:posOffset>12700</wp:posOffset>
          </wp:positionV>
          <wp:extent cx="894715" cy="323850"/>
          <wp:effectExtent l="0" t="0" r="0" b="635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4CDE" w14:textId="77777777" w:rsidR="0012625A" w:rsidRDefault="0012625A">
      <w:pPr>
        <w:spacing w:after="0" w:line="240" w:lineRule="auto"/>
      </w:pPr>
      <w:r>
        <w:separator/>
      </w:r>
    </w:p>
  </w:footnote>
  <w:footnote w:type="continuationSeparator" w:id="0">
    <w:p w14:paraId="532584C6" w14:textId="77777777" w:rsidR="0012625A" w:rsidRDefault="0012625A">
      <w:pPr>
        <w:spacing w:after="0" w:line="240" w:lineRule="auto"/>
      </w:pPr>
      <w:r>
        <w:continuationSeparator/>
      </w:r>
    </w:p>
  </w:footnote>
  <w:footnote w:type="continuationNotice" w:id="1">
    <w:p w14:paraId="41BBDB4C" w14:textId="77777777" w:rsidR="0012625A" w:rsidRDefault="00126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C55C34" w:rsidRPr="00B63FE2" w14:paraId="5E6EA095" w14:textId="77777777" w:rsidTr="00C55C34">
      <w:trPr>
        <w:trHeight w:val="340"/>
      </w:trPr>
      <w:tc>
        <w:tcPr>
          <w:tcW w:w="5000" w:type="pct"/>
          <w:tcBorders>
            <w:right w:val="single" w:sz="4" w:space="0" w:color="A6A6A6" w:themeColor="background1" w:themeShade="A6"/>
          </w:tcBorders>
          <w:shd w:val="clear" w:color="auto" w:fill="F2F2F2" w:themeFill="background1" w:themeFillShade="F2"/>
          <w:vAlign w:val="center"/>
        </w:tcPr>
        <w:p w14:paraId="67C35A34" w14:textId="5ED992A2" w:rsidR="00C55C34" w:rsidRPr="002514CE" w:rsidRDefault="00C55C34"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Pr>
              <w:b/>
              <w:bCs/>
              <w:sz w:val="24"/>
              <w:szCs w:val="24"/>
            </w:rPr>
            <w:t>5-C</w:t>
          </w:r>
          <w:r w:rsidRPr="007B14B3">
            <w:rPr>
              <w:b/>
              <w:bCs/>
              <w:sz w:val="24"/>
              <w:szCs w:val="24"/>
            </w:rPr>
            <w:t xml:space="preserve">: </w:t>
          </w:r>
          <w:r>
            <w:rPr>
              <w:b/>
              <w:bCs/>
              <w:sz w:val="24"/>
              <w:szCs w:val="24"/>
            </w:rPr>
            <w:t>Talkshow über die Erhebung und Verwendung von Standortdaten in deinem Alltag</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8784933">
    <w:abstractNumId w:val="0"/>
  </w:num>
  <w:num w:numId="2" w16cid:durableId="665280515">
    <w:abstractNumId w:val="13"/>
  </w:num>
  <w:num w:numId="3" w16cid:durableId="1095249661">
    <w:abstractNumId w:val="25"/>
  </w:num>
  <w:num w:numId="4" w16cid:durableId="69933590">
    <w:abstractNumId w:val="2"/>
  </w:num>
  <w:num w:numId="5" w16cid:durableId="1845390100">
    <w:abstractNumId w:val="1"/>
  </w:num>
  <w:num w:numId="6" w16cid:durableId="1502887385">
    <w:abstractNumId w:val="28"/>
  </w:num>
  <w:num w:numId="7" w16cid:durableId="635719592">
    <w:abstractNumId w:val="16"/>
  </w:num>
  <w:num w:numId="8" w16cid:durableId="1932276124">
    <w:abstractNumId w:val="17"/>
  </w:num>
  <w:num w:numId="9" w16cid:durableId="1030640680">
    <w:abstractNumId w:val="21"/>
  </w:num>
  <w:num w:numId="10" w16cid:durableId="1837718942">
    <w:abstractNumId w:val="22"/>
  </w:num>
  <w:num w:numId="11" w16cid:durableId="1503811550">
    <w:abstractNumId w:val="28"/>
  </w:num>
  <w:num w:numId="12" w16cid:durableId="860120095">
    <w:abstractNumId w:val="12"/>
  </w:num>
  <w:num w:numId="13" w16cid:durableId="1627658388">
    <w:abstractNumId w:val="28"/>
    <w:lvlOverride w:ilvl="0">
      <w:startOverride w:val="1"/>
    </w:lvlOverride>
  </w:num>
  <w:num w:numId="14" w16cid:durableId="580406076">
    <w:abstractNumId w:val="30"/>
  </w:num>
  <w:num w:numId="15" w16cid:durableId="1642688741">
    <w:abstractNumId w:val="5"/>
  </w:num>
  <w:num w:numId="16" w16cid:durableId="1928462558">
    <w:abstractNumId w:val="10"/>
  </w:num>
  <w:num w:numId="17" w16cid:durableId="281496478">
    <w:abstractNumId w:val="6"/>
  </w:num>
  <w:num w:numId="18" w16cid:durableId="476534721">
    <w:abstractNumId w:val="28"/>
    <w:lvlOverride w:ilvl="0">
      <w:startOverride w:val="1"/>
    </w:lvlOverride>
  </w:num>
  <w:num w:numId="19" w16cid:durableId="71973230">
    <w:abstractNumId w:val="28"/>
    <w:lvlOverride w:ilvl="0">
      <w:startOverride w:val="1"/>
    </w:lvlOverride>
  </w:num>
  <w:num w:numId="20" w16cid:durableId="2073119060">
    <w:abstractNumId w:val="18"/>
  </w:num>
  <w:num w:numId="21" w16cid:durableId="833036760">
    <w:abstractNumId w:val="23"/>
  </w:num>
  <w:num w:numId="22" w16cid:durableId="1950814727">
    <w:abstractNumId w:val="24"/>
  </w:num>
  <w:num w:numId="23" w16cid:durableId="2044594321">
    <w:abstractNumId w:val="20"/>
  </w:num>
  <w:num w:numId="24" w16cid:durableId="243881058">
    <w:abstractNumId w:val="8"/>
  </w:num>
  <w:num w:numId="25" w16cid:durableId="285477407">
    <w:abstractNumId w:val="4"/>
  </w:num>
  <w:num w:numId="26" w16cid:durableId="2003703829">
    <w:abstractNumId w:val="26"/>
  </w:num>
  <w:num w:numId="27" w16cid:durableId="795026460">
    <w:abstractNumId w:val="29"/>
  </w:num>
  <w:num w:numId="28" w16cid:durableId="1470972627">
    <w:abstractNumId w:val="15"/>
  </w:num>
  <w:num w:numId="29" w16cid:durableId="755983075">
    <w:abstractNumId w:val="3"/>
  </w:num>
  <w:num w:numId="30" w16cid:durableId="2060661210">
    <w:abstractNumId w:val="27"/>
  </w:num>
  <w:num w:numId="31" w16cid:durableId="1186754235">
    <w:abstractNumId w:val="7"/>
  </w:num>
  <w:num w:numId="32" w16cid:durableId="1552382020">
    <w:abstractNumId w:val="9"/>
  </w:num>
  <w:num w:numId="33" w16cid:durableId="779683662">
    <w:abstractNumId w:val="14"/>
  </w:num>
  <w:num w:numId="34" w16cid:durableId="2132090827">
    <w:abstractNumId w:val="11"/>
  </w:num>
  <w:num w:numId="35" w16cid:durableId="19308942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26333"/>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1F64"/>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03FB"/>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5202"/>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7542C"/>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77987"/>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05EC"/>
    <w:rsid w:val="00BD1C5B"/>
    <w:rsid w:val="00BD529E"/>
    <w:rsid w:val="00BD7701"/>
    <w:rsid w:val="00BE408E"/>
    <w:rsid w:val="00BF0E76"/>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C34"/>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0FC"/>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74D8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011E6"/>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FF3"/>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1796"/>
    <w:rsid w:val="00FE3D3B"/>
    <w:rsid w:val="00FE55E5"/>
    <w:rsid w:val="00FE763F"/>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2.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4.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1181</cp:revision>
  <cp:lastPrinted>2021-06-01T09:16:00Z</cp:lastPrinted>
  <dcterms:created xsi:type="dcterms:W3CDTF">2020-07-15T08:40:00Z</dcterms:created>
  <dcterms:modified xsi:type="dcterms:W3CDTF">2023-02-26T16:51:00Z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